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3E3E8" w14:textId="77777777" w:rsidR="00C76BED" w:rsidRDefault="00E312B7">
      <w:pPr>
        <w:spacing w:before="120" w:after="120"/>
        <w:jc w:val="center"/>
      </w:pPr>
      <w:r>
        <w:rPr>
          <w:noProof/>
        </w:rPr>
        <w:drawing>
          <wp:inline distT="0" distB="0" distL="0" distR="0" wp14:anchorId="71C3E403" wp14:editId="71C3E404">
            <wp:extent cx="2346086" cy="1770523"/>
            <wp:effectExtent l="0" t="0" r="0" b="0"/>
            <wp:docPr id="211751142" name="Drawing 0" descr="49243eda5fbae53eeacade01d8210c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49243eda5fbae53eeacade01d8210c9a.png"/>
                    <pic:cNvPicPr>
                      <a:picLocks noChangeAspect="1"/>
                    </pic:cNvPicPr>
                  </pic:nvPicPr>
                  <pic:blipFill>
                    <a:blip r:embed="rId5"/>
                    <a:srcRect/>
                    <a:stretch>
                      <a:fillRect/>
                    </a:stretch>
                  </pic:blipFill>
                  <pic:spPr>
                    <a:xfrm>
                      <a:off x="0" y="0"/>
                      <a:ext cx="2346086" cy="1770523"/>
                    </a:xfrm>
                    <a:prstGeom prst="rect">
                      <a:avLst/>
                    </a:prstGeom>
                  </pic:spPr>
                </pic:pic>
              </a:graphicData>
            </a:graphic>
          </wp:inline>
        </w:drawing>
      </w:r>
    </w:p>
    <w:p w14:paraId="71C3E3E9" w14:textId="77777777" w:rsidR="00C76BED" w:rsidRDefault="00E312B7">
      <w:pPr>
        <w:spacing w:before="120" w:after="120" w:line="276" w:lineRule="auto"/>
      </w:pPr>
      <w:r>
        <w:rPr>
          <w:rFonts w:ascii="Arimo" w:eastAsia="Arimo" w:hAnsi="Arimo" w:cs="Arimo"/>
          <w:color w:val="000000"/>
        </w:rPr>
        <w:t xml:space="preserve"> </w:t>
      </w:r>
    </w:p>
    <w:p w14:paraId="71C3E3EA" w14:textId="77777777" w:rsidR="00C76BED" w:rsidRDefault="00E312B7">
      <w:pPr>
        <w:spacing w:before="120" w:after="120" w:line="276" w:lineRule="auto"/>
        <w:jc w:val="center"/>
      </w:pPr>
      <w:r>
        <w:rPr>
          <w:rFonts w:ascii="Arial MT Pro Bold" w:eastAsia="Arial MT Pro Bold" w:hAnsi="Arial MT Pro Bold" w:cs="Arial MT Pro Bold"/>
          <w:b/>
          <w:bCs/>
          <w:color w:val="0F243E"/>
          <w:sz w:val="36"/>
          <w:szCs w:val="36"/>
          <w:u w:val="single" w:color="0F243E"/>
        </w:rPr>
        <w:t>Please support Big Yellow Friday</w:t>
      </w:r>
      <w:r>
        <w:rPr>
          <w:rFonts w:ascii="Arimo" w:eastAsia="Arimo" w:hAnsi="Arimo" w:cs="Arimo"/>
          <w:color w:val="000000"/>
        </w:rPr>
        <w:t xml:space="preserve"> </w:t>
      </w:r>
    </w:p>
    <w:p w14:paraId="71C3E3EB" w14:textId="77777777" w:rsidR="00C76BED" w:rsidRDefault="00E312B7">
      <w:pPr>
        <w:spacing w:before="120" w:after="120" w:line="276" w:lineRule="auto"/>
      </w:pPr>
      <w:r>
        <w:rPr>
          <w:rFonts w:ascii="Arimo" w:eastAsia="Arimo" w:hAnsi="Arimo" w:cs="Arimo"/>
          <w:color w:val="000000"/>
        </w:rPr>
        <w:t xml:space="preserve"> </w:t>
      </w:r>
    </w:p>
    <w:p w14:paraId="71C3E3EC" w14:textId="77777777" w:rsidR="00C76BED" w:rsidRDefault="00E312B7">
      <w:pPr>
        <w:spacing w:before="120" w:after="120" w:line="276" w:lineRule="auto"/>
      </w:pPr>
      <w:r>
        <w:rPr>
          <w:rFonts w:ascii="Arimo" w:eastAsia="Arimo" w:hAnsi="Arimo" w:cs="Arimo"/>
          <w:color w:val="000000"/>
        </w:rPr>
        <w:t xml:space="preserve"> </w:t>
      </w:r>
    </w:p>
    <w:p w14:paraId="71C3E3ED" w14:textId="77777777" w:rsidR="00C76BED" w:rsidRDefault="00E312B7">
      <w:pPr>
        <w:spacing w:before="120" w:after="120" w:line="276" w:lineRule="auto"/>
      </w:pPr>
      <w:proofErr w:type="gramStart"/>
      <w:r>
        <w:rPr>
          <w:rFonts w:ascii="Arial MT Pro" w:eastAsia="Arial MT Pro" w:hAnsi="Arial MT Pro" w:cs="Arial MT Pro"/>
          <w:color w:val="0F243E"/>
          <w:sz w:val="22"/>
          <w:szCs w:val="22"/>
        </w:rPr>
        <w:t xml:space="preserve">Dear  </w:t>
      </w:r>
      <w:r>
        <w:rPr>
          <w:rFonts w:ascii="Arial MT Pro" w:eastAsia="Arial MT Pro" w:hAnsi="Arial MT Pro" w:cs="Arial MT Pro"/>
          <w:color w:val="0F243E"/>
          <w:sz w:val="22"/>
          <w:szCs w:val="22"/>
          <w:highlight w:val="yellow"/>
        </w:rPr>
        <w:t>NAME</w:t>
      </w:r>
      <w:proofErr w:type="gramEnd"/>
      <w:r>
        <w:rPr>
          <w:rFonts w:ascii="Arial MT Pro" w:eastAsia="Arial MT Pro" w:hAnsi="Arial MT Pro" w:cs="Arial MT Pro"/>
          <w:color w:val="0F243E"/>
          <w:sz w:val="22"/>
          <w:szCs w:val="22"/>
          <w:highlight w:val="yellow"/>
        </w:rPr>
        <w:t xml:space="preserve"> OF HEAD TEACHER</w:t>
      </w:r>
      <w:r>
        <w:rPr>
          <w:rFonts w:ascii="Arimo" w:eastAsia="Arimo" w:hAnsi="Arimo" w:cs="Arimo"/>
          <w:color w:val="000000"/>
        </w:rPr>
        <w:t xml:space="preserve"> </w:t>
      </w:r>
    </w:p>
    <w:p w14:paraId="71C3E3EE" w14:textId="77777777" w:rsidR="00C76BED" w:rsidRDefault="00E312B7">
      <w:pPr>
        <w:spacing w:before="120" w:after="120" w:line="276" w:lineRule="auto"/>
      </w:pPr>
      <w:r>
        <w:rPr>
          <w:rFonts w:ascii="Arimo" w:eastAsia="Arimo" w:hAnsi="Arimo" w:cs="Arimo"/>
          <w:color w:val="000000"/>
        </w:rPr>
        <w:t xml:space="preserve"> </w:t>
      </w:r>
    </w:p>
    <w:p w14:paraId="71C3E3EF" w14:textId="77777777" w:rsidR="00C76BED" w:rsidRDefault="00E312B7">
      <w:pPr>
        <w:spacing w:before="120" w:after="120" w:line="276" w:lineRule="auto"/>
      </w:pPr>
      <w:r>
        <w:rPr>
          <w:rFonts w:ascii="Arial MT Pro" w:eastAsia="Arial MT Pro" w:hAnsi="Arial MT Pro" w:cs="Arial MT Pro"/>
          <w:color w:val="0F243E"/>
          <w:sz w:val="22"/>
          <w:szCs w:val="22"/>
        </w:rPr>
        <w:t xml:space="preserve">My child </w:t>
      </w:r>
      <w:r>
        <w:rPr>
          <w:rFonts w:ascii="Arial MT Pro" w:eastAsia="Arial MT Pro" w:hAnsi="Arial MT Pro" w:cs="Arial MT Pro"/>
          <w:color w:val="0F243E"/>
          <w:sz w:val="22"/>
          <w:szCs w:val="22"/>
          <w:highlight w:val="yellow"/>
        </w:rPr>
        <w:t>NAME</w:t>
      </w:r>
      <w:r>
        <w:rPr>
          <w:rFonts w:ascii="Arial MT Pro" w:eastAsia="Arial MT Pro" w:hAnsi="Arial MT Pro" w:cs="Arial MT Pro"/>
          <w:color w:val="0F243E"/>
          <w:sz w:val="22"/>
          <w:szCs w:val="22"/>
        </w:rPr>
        <w:t xml:space="preserve"> is in class </w:t>
      </w:r>
      <w:r>
        <w:rPr>
          <w:rFonts w:ascii="Arial MT Pro" w:eastAsia="Arial MT Pro" w:hAnsi="Arial MT Pro" w:cs="Arial MT Pro"/>
          <w:color w:val="0F243E"/>
          <w:sz w:val="22"/>
          <w:szCs w:val="22"/>
          <w:highlight w:val="yellow"/>
        </w:rPr>
        <w:t>NAME/</w:t>
      </w:r>
      <w:proofErr w:type="gramStart"/>
      <w:r>
        <w:rPr>
          <w:rFonts w:ascii="Arial MT Pro" w:eastAsia="Arial MT Pro" w:hAnsi="Arial MT Pro" w:cs="Arial MT Pro"/>
          <w:color w:val="0F243E"/>
          <w:sz w:val="22"/>
          <w:szCs w:val="22"/>
          <w:highlight w:val="yellow"/>
        </w:rPr>
        <w:t>NUMBER</w:t>
      </w:r>
      <w:r>
        <w:rPr>
          <w:rFonts w:ascii="Arial MT Pro" w:eastAsia="Arial MT Pro" w:hAnsi="Arial MT Pro" w:cs="Arial MT Pro"/>
          <w:color w:val="0F243E"/>
          <w:sz w:val="22"/>
          <w:szCs w:val="22"/>
        </w:rPr>
        <w:t xml:space="preserve">  and</w:t>
      </w:r>
      <w:proofErr w:type="gramEnd"/>
      <w:r>
        <w:rPr>
          <w:rFonts w:ascii="Arial MT Pro" w:eastAsia="Arial MT Pro" w:hAnsi="Arial MT Pro" w:cs="Arial MT Pro"/>
          <w:color w:val="0F243E"/>
          <w:sz w:val="22"/>
          <w:szCs w:val="22"/>
        </w:rPr>
        <w:t xml:space="preserve"> has </w:t>
      </w:r>
      <w:r>
        <w:rPr>
          <w:rFonts w:ascii="Arial MT Pro" w:eastAsia="Arial MT Pro" w:hAnsi="Arial MT Pro" w:cs="Arial MT Pro"/>
          <w:color w:val="0F243E"/>
          <w:sz w:val="22"/>
          <w:szCs w:val="22"/>
          <w:highlight w:val="yellow"/>
        </w:rPr>
        <w:t>NAME OF CONDITION,</w:t>
      </w:r>
      <w:r>
        <w:rPr>
          <w:rFonts w:ascii="Arial MT Pro" w:eastAsia="Arial MT Pro" w:hAnsi="Arial MT Pro" w:cs="Arial MT Pro"/>
          <w:color w:val="0F243E"/>
          <w:sz w:val="22"/>
          <w:szCs w:val="22"/>
        </w:rPr>
        <w:t xml:space="preserve"> </w:t>
      </w:r>
      <w:r>
        <w:rPr>
          <w:rFonts w:ascii="Arial MT Pro" w:eastAsia="Arial MT Pro" w:hAnsi="Arial MT Pro" w:cs="Arial MT Pro"/>
          <w:color w:val="0F243E"/>
          <w:sz w:val="22"/>
          <w:szCs w:val="22"/>
          <w:u w:val="single" w:color="0F243E"/>
        </w:rPr>
        <w:t xml:space="preserve">                                      </w:t>
      </w:r>
      <w:r>
        <w:rPr>
          <w:rFonts w:ascii="Arial MT Pro" w:eastAsia="Arial MT Pro" w:hAnsi="Arial MT Pro" w:cs="Arial MT Pro"/>
          <w:color w:val="0F243E"/>
          <w:sz w:val="22"/>
          <w:szCs w:val="22"/>
        </w:rPr>
        <w:t xml:space="preserve">a rare liver disease. </w:t>
      </w:r>
      <w:r>
        <w:rPr>
          <w:rFonts w:ascii="Arial MT Pro" w:eastAsia="Arial MT Pro" w:hAnsi="Arial MT Pro" w:cs="Arial MT Pro"/>
          <w:color w:val="0F243E"/>
          <w:sz w:val="22"/>
          <w:szCs w:val="22"/>
          <w:highlight w:val="yellow"/>
        </w:rPr>
        <w:t>Name</w:t>
      </w:r>
      <w:r>
        <w:rPr>
          <w:rFonts w:ascii="Arial MT Pro" w:eastAsia="Arial MT Pro" w:hAnsi="Arial MT Pro" w:cs="Arial MT Pro"/>
          <w:color w:val="0F243E"/>
          <w:sz w:val="22"/>
          <w:szCs w:val="22"/>
        </w:rPr>
        <w:t xml:space="preserve"> is one of the 400 children a year in the UK to be diagnosed with a liver disease but Children’s Liver Disease Foundation (CLDF), now part of the British Liver Trust, has been here for our family since we received this diagnosis, providing information and support, enabling us all to cope with this lifelong condition.  </w:t>
      </w:r>
      <w:r>
        <w:rPr>
          <w:rFonts w:ascii="Arimo" w:eastAsia="Arimo" w:hAnsi="Arimo" w:cs="Arimo"/>
          <w:color w:val="000000"/>
        </w:rPr>
        <w:t xml:space="preserve"> </w:t>
      </w:r>
    </w:p>
    <w:p w14:paraId="71C3E3F0" w14:textId="77777777" w:rsidR="00C76BED" w:rsidRDefault="00E312B7">
      <w:pPr>
        <w:spacing w:before="120" w:after="120" w:line="336" w:lineRule="auto"/>
      </w:pPr>
      <w:r>
        <w:rPr>
          <w:rFonts w:ascii="Arial MT Pro" w:eastAsia="Arial MT Pro" w:hAnsi="Arial MT Pro" w:cs="Arial MT Pro"/>
          <w:color w:val="0F243E"/>
          <w:sz w:val="22"/>
          <w:szCs w:val="22"/>
        </w:rPr>
        <w:t>CLDF’s annual awareness day, Big Yellow Friday is on 13th March 2026 and aims to shine a light on these rare childhood diseases.</w:t>
      </w:r>
      <w:r>
        <w:rPr>
          <w:rFonts w:ascii="Arimo" w:eastAsia="Arimo" w:hAnsi="Arimo" w:cs="Arimo"/>
          <w:color w:val="000000"/>
        </w:rPr>
        <w:t xml:space="preserve"> </w:t>
      </w:r>
    </w:p>
    <w:p w14:paraId="71C3E3F1" w14:textId="77777777" w:rsidR="00C76BED" w:rsidRDefault="00E312B7">
      <w:pPr>
        <w:spacing w:before="120" w:after="120" w:line="336" w:lineRule="auto"/>
      </w:pPr>
      <w:r>
        <w:rPr>
          <w:rFonts w:ascii="Canva Sans" w:eastAsia="Canva Sans" w:hAnsi="Canva Sans" w:cs="Canva Sans"/>
          <w:color w:val="000000"/>
        </w:rPr>
        <w:t xml:space="preserve"> </w:t>
      </w:r>
    </w:p>
    <w:p w14:paraId="71C3E3F2" w14:textId="77777777" w:rsidR="00C76BED" w:rsidRDefault="00E312B7">
      <w:pPr>
        <w:spacing w:before="120" w:after="120" w:line="276" w:lineRule="auto"/>
      </w:pPr>
      <w:r>
        <w:rPr>
          <w:rFonts w:ascii="Arimo" w:eastAsia="Arimo" w:hAnsi="Arimo" w:cs="Arimo"/>
          <w:color w:val="000000"/>
        </w:rPr>
        <w:t xml:space="preserve"> </w:t>
      </w:r>
    </w:p>
    <w:p w14:paraId="71C3E3F3" w14:textId="474F3EEF" w:rsidR="00C76BED" w:rsidRDefault="00E312B7">
      <w:pPr>
        <w:spacing w:before="120" w:after="120" w:line="336" w:lineRule="auto"/>
      </w:pPr>
      <w:r>
        <w:rPr>
          <w:rFonts w:ascii="Arial MT Pro Bold" w:eastAsia="Arial MT Pro Bold" w:hAnsi="Arial MT Pro Bold" w:cs="Arial MT Pro Bold"/>
          <w:b/>
          <w:bCs/>
          <w:color w:val="0F243E"/>
          <w:sz w:val="22"/>
          <w:szCs w:val="22"/>
        </w:rPr>
        <w:t xml:space="preserve">I would like to ask for your support for Big Yellow Friday 2026. </w:t>
      </w:r>
      <w:r>
        <w:rPr>
          <w:rFonts w:ascii="Arial MT Pro" w:eastAsia="Arial MT Pro" w:hAnsi="Arial MT Pro" w:cs="Arial MT Pro"/>
          <w:color w:val="0F243E"/>
          <w:sz w:val="22"/>
          <w:szCs w:val="22"/>
        </w:rPr>
        <w:t xml:space="preserve">This could be </w:t>
      </w:r>
      <w:r w:rsidR="00D273BC">
        <w:rPr>
          <w:rFonts w:ascii="Arial MT Pro" w:eastAsia="Arial MT Pro" w:hAnsi="Arial MT Pro" w:cs="Arial MT Pro"/>
          <w:color w:val="0F243E"/>
          <w:sz w:val="22"/>
          <w:szCs w:val="22"/>
        </w:rPr>
        <w:t xml:space="preserve">as simple as </w:t>
      </w:r>
      <w:r>
        <w:rPr>
          <w:rFonts w:ascii="Arial MT Pro" w:eastAsia="Arial MT Pro" w:hAnsi="Arial MT Pro" w:cs="Arial MT Pro"/>
          <w:color w:val="0F243E"/>
          <w:sz w:val="22"/>
          <w:szCs w:val="22"/>
        </w:rPr>
        <w:t xml:space="preserve">holding a Wear Yellow Day, bake sale or </w:t>
      </w:r>
      <w:r w:rsidR="00D273BC">
        <w:rPr>
          <w:rFonts w:ascii="Arial MT Pro" w:eastAsia="Arial MT Pro" w:hAnsi="Arial MT Pro" w:cs="Arial MT Pro"/>
          <w:color w:val="0F243E"/>
          <w:sz w:val="22"/>
          <w:szCs w:val="22"/>
        </w:rPr>
        <w:t xml:space="preserve">any kind </w:t>
      </w:r>
      <w:r>
        <w:rPr>
          <w:rFonts w:ascii="Arial MT Pro" w:eastAsia="Arial MT Pro" w:hAnsi="Arial MT Pro" w:cs="Arial MT Pro"/>
          <w:color w:val="0F243E"/>
          <w:sz w:val="22"/>
          <w:szCs w:val="22"/>
        </w:rPr>
        <w:t>yellow-themed event. Any money the school can raise would really make a difference to children with liver disease:</w:t>
      </w:r>
      <w:r>
        <w:rPr>
          <w:rFonts w:ascii="Arimo" w:eastAsia="Arimo" w:hAnsi="Arimo" w:cs="Arimo"/>
          <w:color w:val="000000"/>
        </w:rPr>
        <w:t xml:space="preserve"> </w:t>
      </w:r>
    </w:p>
    <w:p w14:paraId="71C3E3F4" w14:textId="77777777" w:rsidR="00C76BED" w:rsidRDefault="00E312B7">
      <w:pPr>
        <w:spacing w:before="120" w:after="120" w:line="336" w:lineRule="auto"/>
      </w:pPr>
      <w:r>
        <w:rPr>
          <w:rFonts w:ascii="Canva Sans" w:eastAsia="Canva Sans" w:hAnsi="Canva Sans" w:cs="Canva Sans"/>
          <w:color w:val="000000"/>
        </w:rPr>
        <w:t xml:space="preserve"> </w:t>
      </w:r>
    </w:p>
    <w:p w14:paraId="71C3E3F5" w14:textId="310390A6" w:rsidR="00C76BED" w:rsidRDefault="00E312B7">
      <w:pPr>
        <w:numPr>
          <w:ilvl w:val="0"/>
          <w:numId w:val="1"/>
        </w:numPr>
        <w:spacing w:after="0" w:line="276" w:lineRule="auto"/>
      </w:pPr>
      <w:r>
        <w:rPr>
          <w:rFonts w:ascii="Arial MT Pro" w:eastAsia="Arial MT Pro" w:hAnsi="Arial MT Pro" w:cs="Arial MT Pro"/>
          <w:color w:val="0F243E"/>
          <w:sz w:val="22"/>
          <w:szCs w:val="22"/>
        </w:rPr>
        <w:t>£200 could provide 50 Yellow Alert packs informing health professionals how to spot the early signs of liver disease</w:t>
      </w:r>
      <w:r w:rsidR="000129C2">
        <w:rPr>
          <w:rFonts w:ascii="Arial MT Pro" w:eastAsia="Arial MT Pro" w:hAnsi="Arial MT Pro" w:cs="Arial MT Pro"/>
          <w:color w:val="0F243E"/>
          <w:sz w:val="22"/>
          <w:szCs w:val="22"/>
        </w:rPr>
        <w:t xml:space="preserve"> in babies - l</w:t>
      </w:r>
      <w:r>
        <w:rPr>
          <w:rFonts w:ascii="Arial MT Pro" w:eastAsia="Arial MT Pro" w:hAnsi="Arial MT Pro" w:cs="Arial MT Pro"/>
          <w:color w:val="0F243E"/>
          <w:sz w:val="22"/>
          <w:szCs w:val="22"/>
        </w:rPr>
        <w:t>ife-saving information.</w:t>
      </w:r>
      <w:r>
        <w:rPr>
          <w:rFonts w:ascii="Arimo" w:eastAsia="Arimo" w:hAnsi="Arimo" w:cs="Arimo"/>
          <w:color w:val="000000"/>
        </w:rPr>
        <w:t xml:space="preserve"> </w:t>
      </w:r>
    </w:p>
    <w:p w14:paraId="71C3E3F6" w14:textId="77777777" w:rsidR="00C76BED" w:rsidRDefault="00E312B7">
      <w:pPr>
        <w:spacing w:before="120" w:after="120" w:line="276" w:lineRule="auto"/>
      </w:pPr>
      <w:r>
        <w:rPr>
          <w:rFonts w:ascii="Arimo" w:eastAsia="Arimo" w:hAnsi="Arimo" w:cs="Arimo"/>
          <w:color w:val="000000"/>
        </w:rPr>
        <w:t xml:space="preserve"> </w:t>
      </w:r>
    </w:p>
    <w:p w14:paraId="71C3E3F7" w14:textId="5E321854" w:rsidR="00C76BED" w:rsidRDefault="00E312B7">
      <w:pPr>
        <w:numPr>
          <w:ilvl w:val="0"/>
          <w:numId w:val="2"/>
        </w:numPr>
        <w:spacing w:after="0" w:line="276" w:lineRule="auto"/>
      </w:pPr>
      <w:r>
        <w:rPr>
          <w:rFonts w:ascii="Arial MT Pro" w:eastAsia="Arial MT Pro" w:hAnsi="Arial MT Pro" w:cs="Arial MT Pro"/>
          <w:color w:val="0F243E"/>
          <w:sz w:val="22"/>
          <w:szCs w:val="22"/>
        </w:rPr>
        <w:t>£500 coul</w:t>
      </w:r>
      <w:r>
        <w:rPr>
          <w:rFonts w:ascii="Arial MT Pro" w:eastAsia="Arial MT Pro" w:hAnsi="Arial MT Pro" w:cs="Arial MT Pro"/>
          <w:color w:val="002060"/>
          <w:sz w:val="22"/>
          <w:szCs w:val="22"/>
        </w:rPr>
        <w:t xml:space="preserve">d fund two virtual information and support sessions </w:t>
      </w:r>
      <w:r w:rsidR="000129C2">
        <w:rPr>
          <w:rFonts w:ascii="Arial MT Pro" w:eastAsia="Arial MT Pro" w:hAnsi="Arial MT Pro" w:cs="Arial MT Pro"/>
          <w:color w:val="002060"/>
          <w:sz w:val="22"/>
          <w:szCs w:val="22"/>
        </w:rPr>
        <w:t xml:space="preserve">enabling </w:t>
      </w:r>
      <w:r>
        <w:rPr>
          <w:rFonts w:ascii="Arial MT Pro" w:eastAsia="Arial MT Pro" w:hAnsi="Arial MT Pro" w:cs="Arial MT Pro"/>
          <w:color w:val="002060"/>
          <w:sz w:val="22"/>
          <w:szCs w:val="22"/>
        </w:rPr>
        <w:t>young people</w:t>
      </w:r>
      <w:r w:rsidR="000129C2">
        <w:rPr>
          <w:rFonts w:ascii="Arial MT Pro" w:eastAsia="Arial MT Pro" w:hAnsi="Arial MT Pro" w:cs="Arial MT Pro"/>
          <w:color w:val="002060"/>
          <w:sz w:val="22"/>
          <w:szCs w:val="22"/>
        </w:rPr>
        <w:t xml:space="preserve"> who may feel isolated </w:t>
      </w:r>
      <w:r w:rsidR="0037319B">
        <w:rPr>
          <w:rFonts w:ascii="Arial MT Pro" w:eastAsia="Arial MT Pro" w:hAnsi="Arial MT Pro" w:cs="Arial MT Pro"/>
          <w:color w:val="002060"/>
          <w:sz w:val="22"/>
          <w:szCs w:val="22"/>
        </w:rPr>
        <w:t xml:space="preserve">by having a rare liver disease to </w:t>
      </w:r>
      <w:r>
        <w:rPr>
          <w:rFonts w:ascii="Arial MT Pro" w:eastAsia="Arial MT Pro" w:hAnsi="Arial MT Pro" w:cs="Arial MT Pro"/>
          <w:color w:val="002060"/>
          <w:sz w:val="22"/>
          <w:szCs w:val="22"/>
        </w:rPr>
        <w:t>meet others in their situation, get support for their challenges and learn more about how to manage their condition independently.</w:t>
      </w:r>
      <w:r>
        <w:rPr>
          <w:rFonts w:ascii="Arimo" w:eastAsia="Arimo" w:hAnsi="Arimo" w:cs="Arimo"/>
          <w:color w:val="000000"/>
        </w:rPr>
        <w:t xml:space="preserve"> </w:t>
      </w:r>
    </w:p>
    <w:p w14:paraId="71C3E3F8" w14:textId="77777777" w:rsidR="00C76BED" w:rsidRDefault="00E312B7">
      <w:pPr>
        <w:spacing w:before="120" w:after="120" w:line="252" w:lineRule="auto"/>
      </w:pPr>
      <w:r>
        <w:rPr>
          <w:rFonts w:ascii="Arimo" w:eastAsia="Arimo" w:hAnsi="Arimo" w:cs="Arimo"/>
          <w:color w:val="000000"/>
        </w:rPr>
        <w:t xml:space="preserve"> </w:t>
      </w:r>
    </w:p>
    <w:p w14:paraId="71C3E3F9" w14:textId="77777777" w:rsidR="00C76BED" w:rsidRDefault="00E312B7">
      <w:pPr>
        <w:spacing w:before="120" w:after="120" w:line="252" w:lineRule="auto"/>
      </w:pPr>
      <w:r>
        <w:rPr>
          <w:rFonts w:ascii="Arial MT Pro" w:eastAsia="Arial MT Pro" w:hAnsi="Arial MT Pro" w:cs="Arial MT Pro"/>
          <w:color w:val="0F243E"/>
          <w:sz w:val="22"/>
          <w:szCs w:val="22"/>
        </w:rPr>
        <w:lastRenderedPageBreak/>
        <w:t>Please consider holding a fun, yellow event and help make a difference to children like</w:t>
      </w:r>
      <w:r>
        <w:rPr>
          <w:rFonts w:ascii="Arial MT Pro" w:eastAsia="Arial MT Pro" w:hAnsi="Arial MT Pro" w:cs="Arial MT Pro"/>
          <w:color w:val="0F243E"/>
          <w:sz w:val="22"/>
          <w:szCs w:val="22"/>
          <w:u w:val="single" w:color="0F243E"/>
        </w:rPr>
        <w:t xml:space="preserve">               </w:t>
      </w:r>
      <w:r>
        <w:rPr>
          <w:rFonts w:ascii="Arimo" w:eastAsia="Arimo" w:hAnsi="Arimo" w:cs="Arimo"/>
          <w:color w:val="000000"/>
        </w:rPr>
        <w:t xml:space="preserve"> </w:t>
      </w:r>
    </w:p>
    <w:p w14:paraId="71C3E3FA" w14:textId="77777777" w:rsidR="00C76BED" w:rsidRDefault="00E312B7">
      <w:pPr>
        <w:spacing w:before="120" w:after="120" w:line="252" w:lineRule="auto"/>
      </w:pPr>
      <w:r>
        <w:rPr>
          <w:rFonts w:ascii="Arial MT Pro" w:eastAsia="Arial MT Pro" w:hAnsi="Arial MT Pro" w:cs="Arial MT Pro"/>
          <w:color w:val="0F243E"/>
          <w:sz w:val="22"/>
          <w:szCs w:val="22"/>
          <w:u w:val="single" w:color="0F243E"/>
        </w:rPr>
        <w:t xml:space="preserve">                                   .</w:t>
      </w:r>
      <w:r>
        <w:rPr>
          <w:rFonts w:ascii="Arimo" w:eastAsia="Arimo" w:hAnsi="Arimo" w:cs="Arimo"/>
          <w:color w:val="000000"/>
        </w:rPr>
        <w:t xml:space="preserve"> </w:t>
      </w:r>
    </w:p>
    <w:p w14:paraId="71C3E3FB" w14:textId="192A4F42" w:rsidR="00C76BED" w:rsidRDefault="00E312B7">
      <w:pPr>
        <w:spacing w:before="120" w:after="120" w:line="252" w:lineRule="auto"/>
      </w:pPr>
      <w:r>
        <w:rPr>
          <w:rFonts w:ascii="Arial MT Pro" w:eastAsia="Arial MT Pro" w:hAnsi="Arial MT Pro" w:cs="Arial MT Pro"/>
          <w:color w:val="0F243E"/>
          <w:sz w:val="22"/>
          <w:szCs w:val="22"/>
        </w:rPr>
        <w:t xml:space="preserve">More information can be found at </w:t>
      </w:r>
      <w:r w:rsidR="004857CB">
        <w:rPr>
          <w:rFonts w:ascii="Arial MT Pro" w:eastAsia="Arial MT Pro" w:hAnsi="Arial MT Pro" w:cs="Arial MT Pro"/>
          <w:color w:val="0F243E"/>
          <w:sz w:val="22"/>
          <w:szCs w:val="22"/>
        </w:rPr>
        <w:t xml:space="preserve"> </w:t>
      </w:r>
      <w:hyperlink r:id="rId6" w:history="1">
        <w:r w:rsidR="004857CB">
          <w:rPr>
            <w:rStyle w:val="Hyperlink"/>
          </w:rPr>
          <w:t>Big Yellow Friday | Children's Liver Disease Foundation</w:t>
        </w:r>
      </w:hyperlink>
      <w:r w:rsidR="002F6F35">
        <w:t xml:space="preserve"> </w:t>
      </w:r>
      <w:r>
        <w:rPr>
          <w:rFonts w:ascii="Arial MT Pro" w:eastAsia="Arial MT Pro" w:hAnsi="Arial MT Pro" w:cs="Arial MT Pro"/>
          <w:color w:val="0F243E"/>
          <w:sz w:val="22"/>
          <w:szCs w:val="22"/>
        </w:rPr>
        <w:t xml:space="preserve"> including plenty of fundraising ideas and materials.</w:t>
      </w:r>
      <w:r>
        <w:rPr>
          <w:rFonts w:ascii="Arimo" w:eastAsia="Arimo" w:hAnsi="Arimo" w:cs="Arimo"/>
          <w:color w:val="000000"/>
        </w:rPr>
        <w:t xml:space="preserve"> </w:t>
      </w:r>
    </w:p>
    <w:p w14:paraId="71C3E3FC" w14:textId="77777777" w:rsidR="00C76BED" w:rsidRDefault="00E312B7">
      <w:pPr>
        <w:spacing w:before="120" w:after="120" w:line="252" w:lineRule="auto"/>
      </w:pPr>
      <w:r>
        <w:rPr>
          <w:rFonts w:ascii="Arimo" w:eastAsia="Arimo" w:hAnsi="Arimo" w:cs="Arimo"/>
          <w:color w:val="000000"/>
        </w:rPr>
        <w:t xml:space="preserve"> </w:t>
      </w:r>
    </w:p>
    <w:p w14:paraId="71C3E3FD" w14:textId="02DC718B" w:rsidR="00C76BED" w:rsidRDefault="00E312B7">
      <w:pPr>
        <w:spacing w:before="120" w:after="120" w:line="276" w:lineRule="auto"/>
      </w:pPr>
      <w:r>
        <w:rPr>
          <w:rFonts w:ascii="Arial MT Pro" w:eastAsia="Arial MT Pro" w:hAnsi="Arial MT Pro" w:cs="Arial MT Pro"/>
          <w:color w:val="002060"/>
          <w:sz w:val="22"/>
          <w:szCs w:val="22"/>
        </w:rPr>
        <w:t xml:space="preserve">Please let me know if </w:t>
      </w:r>
      <w:r>
        <w:rPr>
          <w:rFonts w:ascii="Arial MT Pro" w:eastAsia="Arial MT Pro" w:hAnsi="Arial MT Pro" w:cs="Arial MT Pro"/>
          <w:color w:val="002060"/>
          <w:sz w:val="22"/>
          <w:szCs w:val="22"/>
          <w:highlight w:val="yellow"/>
        </w:rPr>
        <w:t>NAME OF SCHOOL</w:t>
      </w:r>
      <w:r>
        <w:rPr>
          <w:rFonts w:ascii="Arial MT Pro" w:eastAsia="Arial MT Pro" w:hAnsi="Arial MT Pro" w:cs="Arial MT Pro"/>
          <w:color w:val="002060"/>
          <w:sz w:val="22"/>
          <w:szCs w:val="22"/>
        </w:rPr>
        <w:t xml:space="preserve"> can join in on Friday </w:t>
      </w:r>
      <w:r w:rsidR="002F6F35">
        <w:rPr>
          <w:rFonts w:ascii="Arial MT Pro" w:eastAsia="Arial MT Pro" w:hAnsi="Arial MT Pro" w:cs="Arial MT Pro"/>
          <w:color w:val="002060"/>
          <w:sz w:val="22"/>
          <w:szCs w:val="22"/>
        </w:rPr>
        <w:t>13</w:t>
      </w:r>
      <w:r>
        <w:rPr>
          <w:rFonts w:ascii="Arial MT Pro" w:eastAsia="Arial MT Pro" w:hAnsi="Arial MT Pro" w:cs="Arial MT Pro"/>
          <w:color w:val="002060"/>
          <w:sz w:val="22"/>
          <w:szCs w:val="22"/>
        </w:rPr>
        <w:t xml:space="preserve">th March and I’ll make sure that Children’s Liver Disease Foundation gives you all the help and materials you need.  </w:t>
      </w:r>
      <w:r>
        <w:rPr>
          <w:rFonts w:ascii="Arimo" w:eastAsia="Arimo" w:hAnsi="Arimo" w:cs="Arimo"/>
          <w:color w:val="000000"/>
        </w:rPr>
        <w:t xml:space="preserve"> </w:t>
      </w:r>
    </w:p>
    <w:p w14:paraId="71C3E3FE" w14:textId="77777777" w:rsidR="00C76BED" w:rsidRDefault="00E312B7">
      <w:pPr>
        <w:spacing w:before="120" w:after="120" w:line="276" w:lineRule="auto"/>
      </w:pPr>
      <w:r>
        <w:rPr>
          <w:rFonts w:ascii="Arimo" w:eastAsia="Arimo" w:hAnsi="Arimo" w:cs="Arimo"/>
          <w:color w:val="000000"/>
        </w:rPr>
        <w:t xml:space="preserve"> </w:t>
      </w:r>
    </w:p>
    <w:p w14:paraId="71C3E3FF" w14:textId="77777777" w:rsidR="00C76BED" w:rsidRDefault="00E312B7">
      <w:pPr>
        <w:spacing w:before="120" w:after="120" w:line="276" w:lineRule="auto"/>
      </w:pPr>
      <w:r>
        <w:rPr>
          <w:rFonts w:ascii="Arial MT Pro" w:eastAsia="Arial MT Pro" w:hAnsi="Arial MT Pro" w:cs="Arial MT Pro"/>
          <w:color w:val="002060"/>
          <w:sz w:val="22"/>
          <w:szCs w:val="22"/>
        </w:rPr>
        <w:t>Yours sincerely</w:t>
      </w:r>
      <w:r>
        <w:rPr>
          <w:rFonts w:ascii="Arimo" w:eastAsia="Arimo" w:hAnsi="Arimo" w:cs="Arimo"/>
          <w:color w:val="000000"/>
        </w:rPr>
        <w:t xml:space="preserve"> </w:t>
      </w:r>
    </w:p>
    <w:p w14:paraId="71C3E400" w14:textId="77777777" w:rsidR="00C76BED" w:rsidRDefault="00E312B7">
      <w:pPr>
        <w:spacing w:before="120" w:after="120" w:line="276" w:lineRule="auto"/>
      </w:pPr>
      <w:r>
        <w:rPr>
          <w:rFonts w:ascii="Arimo" w:eastAsia="Arimo" w:hAnsi="Arimo" w:cs="Arimo"/>
          <w:color w:val="000000"/>
        </w:rPr>
        <w:t xml:space="preserve"> </w:t>
      </w:r>
    </w:p>
    <w:p w14:paraId="71C3E401" w14:textId="77777777" w:rsidR="00C76BED" w:rsidRDefault="00E312B7">
      <w:pPr>
        <w:spacing w:before="120" w:after="120" w:line="276" w:lineRule="auto"/>
      </w:pPr>
      <w:r>
        <w:rPr>
          <w:rFonts w:ascii="Arimo" w:eastAsia="Arimo" w:hAnsi="Arimo" w:cs="Arimo"/>
          <w:color w:val="000000"/>
        </w:rPr>
        <w:t xml:space="preserve"> </w:t>
      </w:r>
    </w:p>
    <w:p w14:paraId="71C3E402" w14:textId="77777777" w:rsidR="00C76BED" w:rsidRDefault="00E312B7">
      <w:pPr>
        <w:spacing w:before="120" w:after="120" w:line="336" w:lineRule="auto"/>
      </w:pPr>
      <w:r>
        <w:rPr>
          <w:rFonts w:ascii="Canva Sans" w:eastAsia="Canva Sans" w:hAnsi="Canva Sans" w:cs="Canva Sans"/>
          <w:color w:val="000000"/>
        </w:rPr>
        <w:t xml:space="preserve"> </w:t>
      </w:r>
    </w:p>
    <w:sectPr w:rsidR="00C76BED">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97919353-D56C-4E7A-8872-17A61CCA514B}"/>
  </w:font>
  <w:font w:name="Arimo">
    <w:charset w:val="00"/>
    <w:family w:val="auto"/>
    <w:pitch w:val="default"/>
    <w:embedRegular r:id="rId2" w:fontKey="{6F3E83AF-CEC0-4D68-8FFE-46E1F6F22AB2}"/>
  </w:font>
  <w:font w:name="Arial MT Pro Bold">
    <w:altName w:val="Arial"/>
    <w:charset w:val="00"/>
    <w:family w:val="auto"/>
    <w:pitch w:val="default"/>
  </w:font>
  <w:font w:name="Arial MT Pro">
    <w:altName w:val="Arial"/>
    <w:charset w:val="00"/>
    <w:family w:val="auto"/>
    <w:pitch w:val="default"/>
  </w:font>
  <w:font w:name="Canva Sans">
    <w:charset w:val="00"/>
    <w:family w:val="auto"/>
    <w:pitch w:val="default"/>
    <w:embedRegular r:id="rId3" w:fontKey="{BC4F540C-6D3B-4CA1-90FB-E7526F4F3E3C}"/>
  </w:font>
  <w:font w:name="Aptos Display">
    <w:charset w:val="00"/>
    <w:family w:val="swiss"/>
    <w:pitch w:val="variable"/>
    <w:sig w:usb0="20000287" w:usb1="00000003" w:usb2="00000000" w:usb3="00000000" w:csb0="0000019F" w:csb1="00000000"/>
    <w:embedRegular r:id="rId4" w:fontKey="{A31AE7E5-A7AD-4A34-85D5-E794E46FBFF1}"/>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B5E9F"/>
    <w:multiLevelType w:val="hybridMultilevel"/>
    <w:tmpl w:val="25FC9566"/>
    <w:lvl w:ilvl="0" w:tplc="177438E2">
      <w:start w:val="1"/>
      <w:numFmt w:val="bullet"/>
      <w:lvlText w:val=""/>
      <w:lvlJc w:val="left"/>
      <w:pPr>
        <w:ind w:left="400" w:hanging="360"/>
      </w:pPr>
      <w:rPr>
        <w:rFonts w:ascii="Symbol" w:hAnsi="Symbol"/>
      </w:rPr>
    </w:lvl>
    <w:lvl w:ilvl="1" w:tplc="AD3C59D0">
      <w:start w:val="1"/>
      <w:numFmt w:val="bullet"/>
      <w:lvlText w:val="o"/>
      <w:lvlJc w:val="left"/>
      <w:pPr>
        <w:ind w:left="800" w:hanging="360"/>
      </w:pPr>
      <w:rPr>
        <w:rFonts w:ascii="Courier New" w:hAnsi="Courier New"/>
      </w:rPr>
    </w:lvl>
    <w:lvl w:ilvl="2" w:tplc="128A8132">
      <w:start w:val="1"/>
      <w:numFmt w:val="bullet"/>
      <w:lvlText w:val=""/>
      <w:lvlJc w:val="left"/>
      <w:pPr>
        <w:ind w:left="1200" w:hanging="360"/>
      </w:pPr>
      <w:rPr>
        <w:rFonts w:ascii="Wingdings" w:hAnsi="Wingdings"/>
      </w:rPr>
    </w:lvl>
    <w:lvl w:ilvl="3" w:tplc="C95EB000">
      <w:start w:val="1"/>
      <w:numFmt w:val="bullet"/>
      <w:lvlText w:val=""/>
      <w:lvlJc w:val="left"/>
      <w:pPr>
        <w:ind w:left="1600" w:hanging="360"/>
      </w:pPr>
      <w:rPr>
        <w:rFonts w:ascii="Symbol" w:hAnsi="Symbol"/>
      </w:rPr>
    </w:lvl>
    <w:lvl w:ilvl="4" w:tplc="7B2CEC8A">
      <w:start w:val="1"/>
      <w:numFmt w:val="bullet"/>
      <w:lvlText w:val="o"/>
      <w:lvlJc w:val="left"/>
      <w:pPr>
        <w:ind w:left="2000" w:hanging="360"/>
      </w:pPr>
      <w:rPr>
        <w:rFonts w:ascii="Courier New" w:hAnsi="Courier New"/>
      </w:rPr>
    </w:lvl>
    <w:lvl w:ilvl="5" w:tplc="12BE54F4">
      <w:start w:val="1"/>
      <w:numFmt w:val="bullet"/>
      <w:lvlText w:val=""/>
      <w:lvlJc w:val="left"/>
      <w:pPr>
        <w:ind w:left="2400" w:hanging="360"/>
      </w:pPr>
      <w:rPr>
        <w:rFonts w:ascii="Wingdings" w:hAnsi="Wingdings"/>
      </w:rPr>
    </w:lvl>
    <w:lvl w:ilvl="6" w:tplc="76C256B4">
      <w:start w:val="1"/>
      <w:numFmt w:val="bullet"/>
      <w:lvlText w:val=""/>
      <w:lvlJc w:val="left"/>
      <w:pPr>
        <w:ind w:left="2800" w:hanging="360"/>
      </w:pPr>
      <w:rPr>
        <w:rFonts w:ascii="Symbol" w:hAnsi="Symbol"/>
      </w:rPr>
    </w:lvl>
    <w:lvl w:ilvl="7" w:tplc="B258912A">
      <w:start w:val="1"/>
      <w:numFmt w:val="bullet"/>
      <w:lvlText w:val="o"/>
      <w:lvlJc w:val="left"/>
      <w:pPr>
        <w:ind w:left="3200" w:hanging="360"/>
      </w:pPr>
      <w:rPr>
        <w:rFonts w:ascii="Courier New" w:hAnsi="Courier New"/>
      </w:rPr>
    </w:lvl>
    <w:lvl w:ilvl="8" w:tplc="726894A8">
      <w:numFmt w:val="decimal"/>
      <w:lvlText w:val=""/>
      <w:lvlJc w:val="left"/>
    </w:lvl>
  </w:abstractNum>
  <w:abstractNum w:abstractNumId="1" w15:restartNumberingAfterBreak="0">
    <w:nsid w:val="04765609"/>
    <w:multiLevelType w:val="hybridMultilevel"/>
    <w:tmpl w:val="995E11B4"/>
    <w:lvl w:ilvl="0" w:tplc="A1F477B4">
      <w:start w:val="1"/>
      <w:numFmt w:val="bullet"/>
      <w:lvlText w:val=""/>
      <w:lvlJc w:val="left"/>
      <w:pPr>
        <w:ind w:left="400" w:hanging="360"/>
      </w:pPr>
      <w:rPr>
        <w:rFonts w:ascii="Symbol" w:hAnsi="Symbol"/>
      </w:rPr>
    </w:lvl>
    <w:lvl w:ilvl="1" w:tplc="906E5B66">
      <w:start w:val="1"/>
      <w:numFmt w:val="bullet"/>
      <w:lvlText w:val="o"/>
      <w:lvlJc w:val="left"/>
      <w:pPr>
        <w:ind w:left="800" w:hanging="360"/>
      </w:pPr>
      <w:rPr>
        <w:rFonts w:ascii="Courier New" w:hAnsi="Courier New"/>
      </w:rPr>
    </w:lvl>
    <w:lvl w:ilvl="2" w:tplc="CB226C2C">
      <w:start w:val="1"/>
      <w:numFmt w:val="bullet"/>
      <w:lvlText w:val=""/>
      <w:lvlJc w:val="left"/>
      <w:pPr>
        <w:ind w:left="1200" w:hanging="360"/>
      </w:pPr>
      <w:rPr>
        <w:rFonts w:ascii="Wingdings" w:hAnsi="Wingdings"/>
      </w:rPr>
    </w:lvl>
    <w:lvl w:ilvl="3" w:tplc="2DA8D6A0">
      <w:start w:val="1"/>
      <w:numFmt w:val="bullet"/>
      <w:lvlText w:val=""/>
      <w:lvlJc w:val="left"/>
      <w:pPr>
        <w:ind w:left="1600" w:hanging="360"/>
      </w:pPr>
      <w:rPr>
        <w:rFonts w:ascii="Symbol" w:hAnsi="Symbol"/>
      </w:rPr>
    </w:lvl>
    <w:lvl w:ilvl="4" w:tplc="6F800C58">
      <w:start w:val="1"/>
      <w:numFmt w:val="bullet"/>
      <w:lvlText w:val="o"/>
      <w:lvlJc w:val="left"/>
      <w:pPr>
        <w:ind w:left="2000" w:hanging="360"/>
      </w:pPr>
      <w:rPr>
        <w:rFonts w:ascii="Courier New" w:hAnsi="Courier New"/>
      </w:rPr>
    </w:lvl>
    <w:lvl w:ilvl="5" w:tplc="EB420452">
      <w:start w:val="1"/>
      <w:numFmt w:val="bullet"/>
      <w:lvlText w:val=""/>
      <w:lvlJc w:val="left"/>
      <w:pPr>
        <w:ind w:left="2400" w:hanging="360"/>
      </w:pPr>
      <w:rPr>
        <w:rFonts w:ascii="Wingdings" w:hAnsi="Wingdings"/>
      </w:rPr>
    </w:lvl>
    <w:lvl w:ilvl="6" w:tplc="2662F20C">
      <w:start w:val="1"/>
      <w:numFmt w:val="bullet"/>
      <w:lvlText w:val=""/>
      <w:lvlJc w:val="left"/>
      <w:pPr>
        <w:ind w:left="2800" w:hanging="360"/>
      </w:pPr>
      <w:rPr>
        <w:rFonts w:ascii="Symbol" w:hAnsi="Symbol"/>
      </w:rPr>
    </w:lvl>
    <w:lvl w:ilvl="7" w:tplc="543AA89A">
      <w:start w:val="1"/>
      <w:numFmt w:val="bullet"/>
      <w:lvlText w:val="o"/>
      <w:lvlJc w:val="left"/>
      <w:pPr>
        <w:ind w:left="3200" w:hanging="360"/>
      </w:pPr>
      <w:rPr>
        <w:rFonts w:ascii="Courier New" w:hAnsi="Courier New"/>
      </w:rPr>
    </w:lvl>
    <w:lvl w:ilvl="8" w:tplc="AD148656">
      <w:numFmt w:val="decimal"/>
      <w:lvlText w:val=""/>
      <w:lvlJc w:val="left"/>
    </w:lvl>
  </w:abstractNum>
  <w:num w:numId="1" w16cid:durableId="2028168842">
    <w:abstractNumId w:val="0"/>
  </w:num>
  <w:num w:numId="2" w16cid:durableId="111945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doNotShadeFormData/>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ED"/>
    <w:rsid w:val="000129C2"/>
    <w:rsid w:val="00236D0C"/>
    <w:rsid w:val="002F6F35"/>
    <w:rsid w:val="0037319B"/>
    <w:rsid w:val="00395CB9"/>
    <w:rsid w:val="004857CB"/>
    <w:rsid w:val="00C76BED"/>
    <w:rsid w:val="00D273BC"/>
    <w:rsid w:val="00D64AD3"/>
    <w:rsid w:val="00E31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3E3E8"/>
  <w15:docId w15:val="{B45E7412-4514-4205-B00C-F779BA91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7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ildliverdisease.org/big-yellow-friday-info/"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Neil Mitchell</cp:lastModifiedBy>
  <cp:revision>2</cp:revision>
  <dcterms:created xsi:type="dcterms:W3CDTF">2026-01-28T12:08:00Z</dcterms:created>
  <dcterms:modified xsi:type="dcterms:W3CDTF">2026-01-28T12:08:00Z</dcterms:modified>
</cp:coreProperties>
</file>